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body>
    <w:p w:rsidR="00B43BB0" w:rsidP="00FA2638" w:rsidRDefault="00B43BB0" w14:paraId="15CE1206" w14:textId="1D961DAA">
      <w:pPr>
        <w:jc w:val="center"/>
        <w:rPr>
          <w:b/>
          <w:bCs/>
        </w:rPr>
      </w:pPr>
      <w:r>
        <w:rPr>
          <w:b/>
          <w:bCs/>
          <w:noProof/>
        </w:rPr>
        <w:drawing>
          <wp:inline distT="0" distB="0" distL="0" distR="0" wp14:anchorId="22FCC00D" wp14:editId="55607C87">
            <wp:extent cx="2016000" cy="347228"/>
            <wp:effectExtent l="0" t="0" r="3810" b="0"/>
            <wp:docPr id="176217931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79310" name="Gráfico 1762179310"/>
                    <pic:cNvPicPr/>
                  </pic:nvPicPr>
                  <pic:blipFill>
                    <a:blip r:embed="rId4">
                      <a:extLst>
                        <a:ext uri="{96DAC541-7B7A-43D3-8B79-37D633B846F1}">
                          <asvg:svgBlip xmlns:asvg="http://schemas.microsoft.com/office/drawing/2016/SVG/main" r:embed="rId5"/>
                        </a:ext>
                      </a:extLst>
                    </a:blip>
                    <a:stretch>
                      <a:fillRect/>
                    </a:stretch>
                  </pic:blipFill>
                  <pic:spPr>
                    <a:xfrm>
                      <a:off x="0" y="0"/>
                      <a:ext cx="2016000" cy="347228"/>
                    </a:xfrm>
                    <a:prstGeom prst="rect">
                      <a:avLst/>
                    </a:prstGeom>
                  </pic:spPr>
                </pic:pic>
              </a:graphicData>
            </a:graphic>
          </wp:inline>
        </w:drawing>
      </w:r>
    </w:p>
    <w:p w:rsidR="004251A1" w:rsidP="00FA2638" w:rsidRDefault="004251A1" w14:paraId="45C54EEA" w14:textId="77777777">
      <w:pPr>
        <w:jc w:val="center"/>
        <w:rPr>
          <w:b/>
          <w:bCs/>
        </w:rPr>
      </w:pPr>
    </w:p>
    <w:p w:rsidRPr="00FA2638" w:rsidR="00FA2638" w:rsidP="54F0DEA5" w:rsidRDefault="00FA2638" w14:paraId="4F677EA3" w14:textId="0E98C519" w14:noSpellErr="1">
      <w:pPr>
        <w:jc w:val="center"/>
        <w:rPr>
          <w:rFonts w:ascii="Calibri" w:hAnsi="Calibri" w:eastAsia="Calibri" w:cs="Calibri"/>
          <w:b w:val="1"/>
          <w:bCs w:val="1"/>
          <w:sz w:val="22"/>
          <w:szCs w:val="22"/>
        </w:rPr>
      </w:pPr>
      <w:r w:rsidRPr="54F0DEA5" w:rsidR="00FA2638">
        <w:rPr>
          <w:rFonts w:ascii="Calibri" w:hAnsi="Calibri" w:eastAsia="Calibri" w:cs="Calibri"/>
          <w:b w:val="1"/>
          <w:bCs w:val="1"/>
          <w:sz w:val="22"/>
          <w:szCs w:val="22"/>
        </w:rPr>
        <w:t xml:space="preserve">MASSIMO DUTTI CREA </w:t>
      </w:r>
      <w:r w:rsidRPr="54F0DEA5" w:rsidR="00FA2638">
        <w:rPr>
          <w:rFonts w:ascii="Calibri" w:hAnsi="Calibri" w:eastAsia="Calibri" w:cs="Calibri"/>
          <w:b w:val="1"/>
          <w:bCs w:val="1"/>
          <w:sz w:val="22"/>
          <w:szCs w:val="22"/>
        </w:rPr>
        <w:t xml:space="preserve">SU ÚLTIMA </w:t>
      </w:r>
      <w:r w:rsidRPr="54F0DEA5" w:rsidR="00FA2638">
        <w:rPr>
          <w:rFonts w:ascii="Calibri" w:hAnsi="Calibri" w:eastAsia="Calibri" w:cs="Calibri"/>
          <w:b w:val="1"/>
          <w:bCs w:val="1"/>
          <w:sz w:val="22"/>
          <w:szCs w:val="22"/>
        </w:rPr>
        <w:t>EXPERIENCIA POP-UP EN EL CORAZÓN DE LA RIVIERA FRANCESA</w:t>
      </w:r>
    </w:p>
    <w:p w:rsidRPr="00FA2638" w:rsidR="00FA2638" w:rsidP="54F0DEA5" w:rsidRDefault="00FA2638" w14:paraId="4448CE4A" w14:textId="3D75EB44">
      <w:pPr>
        <w:jc w:val="center"/>
        <w:rPr>
          <w:rFonts w:ascii="Calibri" w:hAnsi="Calibri" w:eastAsia="Calibri" w:cs="Calibri"/>
          <w:i w:val="1"/>
          <w:iCs w:val="1"/>
          <w:sz w:val="22"/>
          <w:szCs w:val="22"/>
        </w:rPr>
      </w:pPr>
      <w:r w:rsidRPr="54F0DEA5" w:rsidR="00FA2638">
        <w:rPr>
          <w:rFonts w:ascii="Calibri" w:hAnsi="Calibri" w:eastAsia="Calibri" w:cs="Calibri"/>
          <w:i w:val="1"/>
          <w:iCs w:val="1"/>
          <w:sz w:val="22"/>
          <w:szCs w:val="22"/>
        </w:rPr>
        <w:t xml:space="preserve">Este verano, Saint </w:t>
      </w:r>
      <w:r w:rsidRPr="54F0DEA5" w:rsidR="00FA2638">
        <w:rPr>
          <w:rFonts w:ascii="Calibri" w:hAnsi="Calibri" w:eastAsia="Calibri" w:cs="Calibri"/>
          <w:i w:val="1"/>
          <w:iCs w:val="1"/>
          <w:sz w:val="22"/>
          <w:szCs w:val="22"/>
        </w:rPr>
        <w:t>Tropez</w:t>
      </w:r>
      <w:r w:rsidRPr="54F0DEA5" w:rsidR="00FA2638">
        <w:rPr>
          <w:rFonts w:ascii="Calibri" w:hAnsi="Calibri" w:eastAsia="Calibri" w:cs="Calibri"/>
          <w:i w:val="1"/>
          <w:iCs w:val="1"/>
          <w:sz w:val="22"/>
          <w:szCs w:val="22"/>
        </w:rPr>
        <w:t xml:space="preserve"> da la bienvenida a un destino único que redefinirá la experiencia de tienda inspirada en este emblemático rincón de la Riviera francesa.</w:t>
      </w:r>
    </w:p>
    <w:p w:rsidR="00FA2638" w:rsidP="54F0DEA5" w:rsidRDefault="00FA2638" w14:paraId="10A06E89" w14:textId="7259B8AB">
      <w:pPr>
        <w:jc w:val="both"/>
        <w:rPr>
          <w:rFonts w:ascii="Calibri" w:hAnsi="Calibri" w:eastAsia="Calibri" w:cs="Calibri"/>
          <w:sz w:val="22"/>
          <w:szCs w:val="22"/>
        </w:rPr>
      </w:pPr>
      <w:r w:rsidRPr="73EE6B8D" w:rsidR="559F7CF3">
        <w:rPr>
          <w:rFonts w:ascii="Calibri" w:hAnsi="Calibri" w:eastAsia="Calibri" w:cs="Calibri"/>
          <w:b w:val="1"/>
          <w:bCs w:val="1"/>
          <w:sz w:val="22"/>
          <w:szCs w:val="22"/>
        </w:rPr>
        <w:t>Ciudad de México, 7 de julio de 2025</w:t>
      </w:r>
      <w:r w:rsidRPr="73EE6B8D" w:rsidR="559F7CF3">
        <w:rPr>
          <w:rFonts w:ascii="Calibri" w:hAnsi="Calibri" w:eastAsia="Calibri" w:cs="Calibri"/>
          <w:sz w:val="22"/>
          <w:szCs w:val="22"/>
        </w:rPr>
        <w:t xml:space="preserve"> - </w:t>
      </w:r>
      <w:r w:rsidRPr="73EE6B8D" w:rsidR="00FA2638">
        <w:rPr>
          <w:rFonts w:ascii="Calibri" w:hAnsi="Calibri" w:eastAsia="Calibri" w:cs="Calibri"/>
          <w:sz w:val="22"/>
          <w:szCs w:val="22"/>
        </w:rPr>
        <w:t>Massimo Dutti se complace en desplegar una nueva dimensión del estilo veraniego con su exclusivo espacio pop-up en Saint-</w:t>
      </w:r>
      <w:r w:rsidRPr="73EE6B8D" w:rsidR="00FA2638">
        <w:rPr>
          <w:rFonts w:ascii="Calibri" w:hAnsi="Calibri" w:eastAsia="Calibri" w:cs="Calibri"/>
          <w:sz w:val="22"/>
          <w:szCs w:val="22"/>
        </w:rPr>
        <w:t>Tropez</w:t>
      </w:r>
      <w:r w:rsidRPr="73EE6B8D" w:rsidR="00FA2638">
        <w:rPr>
          <w:rFonts w:ascii="Calibri" w:hAnsi="Calibri" w:eastAsia="Calibri" w:cs="Calibri"/>
          <w:sz w:val="22"/>
          <w:szCs w:val="22"/>
        </w:rPr>
        <w:t xml:space="preserve">, en el número 63-65 de la Rue </w:t>
      </w:r>
      <w:r w:rsidRPr="73EE6B8D" w:rsidR="00FA2638">
        <w:rPr>
          <w:rFonts w:ascii="Calibri" w:hAnsi="Calibri" w:eastAsia="Calibri" w:cs="Calibri"/>
          <w:sz w:val="22"/>
          <w:szCs w:val="22"/>
        </w:rPr>
        <w:t>Général</w:t>
      </w:r>
      <w:r w:rsidRPr="73EE6B8D" w:rsidR="00FA2638">
        <w:rPr>
          <w:rFonts w:ascii="Calibri" w:hAnsi="Calibri" w:eastAsia="Calibri" w:cs="Calibri"/>
          <w:sz w:val="22"/>
          <w:szCs w:val="22"/>
        </w:rPr>
        <w:t xml:space="preserve"> Allard. La tienda ofrece 212 m2 de superficie con las últimas </w:t>
      </w:r>
      <w:r w:rsidRPr="73EE6B8D" w:rsidR="006F52CF">
        <w:rPr>
          <w:rFonts w:ascii="Calibri" w:hAnsi="Calibri" w:eastAsia="Calibri" w:cs="Calibri"/>
          <w:sz w:val="22"/>
          <w:szCs w:val="22"/>
        </w:rPr>
        <w:t>C</w:t>
      </w:r>
      <w:r w:rsidRPr="73EE6B8D" w:rsidR="00FA2638">
        <w:rPr>
          <w:rFonts w:ascii="Calibri" w:hAnsi="Calibri" w:eastAsia="Calibri" w:cs="Calibri"/>
          <w:sz w:val="22"/>
          <w:szCs w:val="22"/>
        </w:rPr>
        <w:t>olecciones para hombre y mujer.</w:t>
      </w:r>
    </w:p>
    <w:p w:rsidR="00FA2638" w:rsidP="54F0DEA5" w:rsidRDefault="00FA2638" w14:paraId="0B20AFD4" w14:textId="5800D742">
      <w:pPr>
        <w:jc w:val="both"/>
        <w:rPr>
          <w:rFonts w:ascii="Calibri" w:hAnsi="Calibri" w:eastAsia="Calibri" w:cs="Calibri"/>
          <w:sz w:val="22"/>
          <w:szCs w:val="22"/>
        </w:rPr>
      </w:pPr>
      <w:r w:rsidRPr="54F0DEA5" w:rsidR="00FA2638">
        <w:rPr>
          <w:rFonts w:ascii="Calibri" w:hAnsi="Calibri" w:eastAsia="Calibri" w:cs="Calibri"/>
          <w:sz w:val="22"/>
          <w:szCs w:val="22"/>
        </w:rPr>
        <w:t>Situada en el corazón de uno de los destinos costeros más emblemáticos de Europa, esta boutique efímera capta la esencia del encanto atemporal de Saint-</w:t>
      </w:r>
      <w:r w:rsidRPr="54F0DEA5" w:rsidR="00FA2638">
        <w:rPr>
          <w:rFonts w:ascii="Calibri" w:hAnsi="Calibri" w:eastAsia="Calibri" w:cs="Calibri"/>
          <w:sz w:val="22"/>
          <w:szCs w:val="22"/>
        </w:rPr>
        <w:t>Tropez</w:t>
      </w:r>
      <w:r w:rsidRPr="54F0DEA5" w:rsidR="00FA2638">
        <w:rPr>
          <w:rFonts w:ascii="Calibri" w:hAnsi="Calibri" w:eastAsia="Calibri" w:cs="Calibri"/>
          <w:sz w:val="22"/>
          <w:szCs w:val="22"/>
        </w:rPr>
        <w:t xml:space="preserve"> al tiempo que abraza la sofisticación contemporánea, del 27 de junio al 31 de octubre de 2025.</w:t>
      </w:r>
    </w:p>
    <w:p w:rsidRPr="00FA2638" w:rsidR="00FA2638" w:rsidP="54F0DEA5" w:rsidRDefault="00FA2638" w14:paraId="167CB2DE" w14:textId="6FCF663E">
      <w:pPr>
        <w:jc w:val="both"/>
        <w:rPr>
          <w:rFonts w:ascii="Calibri" w:hAnsi="Calibri" w:eastAsia="Calibri" w:cs="Calibri"/>
          <w:b w:val="1"/>
          <w:bCs w:val="1"/>
          <w:sz w:val="22"/>
          <w:szCs w:val="22"/>
        </w:rPr>
      </w:pPr>
      <w:r w:rsidRPr="54F0DEA5" w:rsidR="00FA2638">
        <w:rPr>
          <w:rFonts w:ascii="Calibri" w:hAnsi="Calibri" w:eastAsia="Calibri" w:cs="Calibri"/>
          <w:b w:val="1"/>
          <w:bCs w:val="1"/>
          <w:sz w:val="22"/>
          <w:szCs w:val="22"/>
        </w:rPr>
        <w:t>La exclusiva esencia de Saint-</w:t>
      </w:r>
      <w:r w:rsidRPr="54F0DEA5" w:rsidR="00FA2638">
        <w:rPr>
          <w:rFonts w:ascii="Calibri" w:hAnsi="Calibri" w:eastAsia="Calibri" w:cs="Calibri"/>
          <w:b w:val="1"/>
          <w:bCs w:val="1"/>
          <w:sz w:val="22"/>
          <w:szCs w:val="22"/>
        </w:rPr>
        <w:t>Tropez</w:t>
      </w:r>
      <w:r w:rsidRPr="54F0DEA5" w:rsidR="00FA2638">
        <w:rPr>
          <w:rFonts w:ascii="Calibri" w:hAnsi="Calibri" w:eastAsia="Calibri" w:cs="Calibri"/>
          <w:b w:val="1"/>
          <w:bCs w:val="1"/>
          <w:sz w:val="22"/>
          <w:szCs w:val="22"/>
        </w:rPr>
        <w:t>, en la tienda</w:t>
      </w:r>
    </w:p>
    <w:p w:rsidR="00FA2638" w:rsidP="54F0DEA5" w:rsidRDefault="00FA2638" w14:paraId="5478E531" w14:textId="5E42B373">
      <w:pPr>
        <w:jc w:val="both"/>
        <w:rPr>
          <w:rFonts w:ascii="Calibri" w:hAnsi="Calibri" w:eastAsia="Calibri" w:cs="Calibri"/>
          <w:sz w:val="22"/>
          <w:szCs w:val="22"/>
        </w:rPr>
      </w:pPr>
      <w:bookmarkStart w:name="_Hlk201833700" w:id="0"/>
      <w:r w:rsidRPr="54F0DEA5" w:rsidR="00FA2638">
        <w:rPr>
          <w:rFonts w:ascii="Calibri" w:hAnsi="Calibri" w:eastAsia="Calibri" w:cs="Calibri"/>
          <w:sz w:val="22"/>
          <w:szCs w:val="22"/>
        </w:rPr>
        <w:t>Este espacio efímero es más que un destino; es una invitación a sumergirse en el refinado ritmo de la vida de Saint-</w:t>
      </w:r>
      <w:r w:rsidRPr="54F0DEA5" w:rsidR="00FA2638">
        <w:rPr>
          <w:rFonts w:ascii="Calibri" w:hAnsi="Calibri" w:eastAsia="Calibri" w:cs="Calibri"/>
          <w:sz w:val="22"/>
          <w:szCs w:val="22"/>
        </w:rPr>
        <w:t>Tropez</w:t>
      </w:r>
      <w:r w:rsidRPr="54F0DEA5" w:rsidR="00FA2638">
        <w:rPr>
          <w:rFonts w:ascii="Calibri" w:hAnsi="Calibri" w:eastAsia="Calibri" w:cs="Calibri"/>
          <w:sz w:val="22"/>
          <w:szCs w:val="22"/>
        </w:rPr>
        <w:t>. Desde su cuidado diseño, cada elemento ha sido concebido para resonar con la sensibilidad de sus exigentes</w:t>
      </w:r>
      <w:r w:rsidRPr="54F0DEA5" w:rsidR="006F52CF">
        <w:rPr>
          <w:rFonts w:ascii="Calibri" w:hAnsi="Calibri" w:eastAsia="Calibri" w:cs="Calibri"/>
          <w:sz w:val="22"/>
          <w:szCs w:val="22"/>
        </w:rPr>
        <w:t xml:space="preserve"> clientes</w:t>
      </w:r>
      <w:r w:rsidRPr="54F0DEA5" w:rsidR="00FA2638">
        <w:rPr>
          <w:rFonts w:ascii="Calibri" w:hAnsi="Calibri" w:eastAsia="Calibri" w:cs="Calibri"/>
          <w:sz w:val="22"/>
          <w:szCs w:val="22"/>
        </w:rPr>
        <w:t>.</w:t>
      </w:r>
    </w:p>
    <w:bookmarkEnd w:id="0"/>
    <w:p w:rsidR="00FA2638" w:rsidP="54F0DEA5" w:rsidRDefault="00FA2638" w14:paraId="3CFD60B1" w14:textId="4F3A6E6D" w14:noSpellErr="1">
      <w:pPr>
        <w:jc w:val="both"/>
        <w:rPr>
          <w:rFonts w:ascii="Calibri" w:hAnsi="Calibri" w:eastAsia="Calibri" w:cs="Calibri"/>
          <w:sz w:val="22"/>
          <w:szCs w:val="22"/>
        </w:rPr>
      </w:pPr>
      <w:r w:rsidRPr="54F0DEA5" w:rsidR="00FA2638">
        <w:rPr>
          <w:rFonts w:ascii="Calibri" w:hAnsi="Calibri" w:eastAsia="Calibri" w:cs="Calibri"/>
          <w:sz w:val="22"/>
          <w:szCs w:val="22"/>
        </w:rPr>
        <w:t>Este espacio exclusivo ofrece una cuidada selección de la Colección Primavera/Verano 2025 que encarna la esencia d</w:t>
      </w:r>
      <w:r w:rsidRPr="54F0DEA5" w:rsidR="006F52CF">
        <w:rPr>
          <w:rFonts w:ascii="Calibri" w:hAnsi="Calibri" w:eastAsia="Calibri" w:cs="Calibri"/>
          <w:sz w:val="22"/>
          <w:szCs w:val="22"/>
        </w:rPr>
        <w:t>el lugar</w:t>
      </w:r>
      <w:r w:rsidRPr="54F0DEA5" w:rsidR="00FA2638">
        <w:rPr>
          <w:rFonts w:ascii="Calibri" w:hAnsi="Calibri" w:eastAsia="Calibri" w:cs="Calibri"/>
          <w:sz w:val="22"/>
          <w:szCs w:val="22"/>
        </w:rPr>
        <w:t>. Diseñadas tanto para hombre como para mujer, las prendas reflejan un enfoque más tranquilo del vestir: lino en tonos neutros, tejidos ligeros que captan el sol tardío y sastrería suavemente estructurada con un toque desenfadado. Un</w:t>
      </w:r>
      <w:r w:rsidRPr="54F0DEA5" w:rsidR="006F52CF">
        <w:rPr>
          <w:rFonts w:ascii="Calibri" w:hAnsi="Calibri" w:eastAsia="Calibri" w:cs="Calibri"/>
          <w:sz w:val="22"/>
          <w:szCs w:val="22"/>
        </w:rPr>
        <w:t xml:space="preserve">a propuesta </w:t>
      </w:r>
      <w:r w:rsidRPr="54F0DEA5" w:rsidR="00FA2638">
        <w:rPr>
          <w:rFonts w:ascii="Calibri" w:hAnsi="Calibri" w:eastAsia="Calibri" w:cs="Calibri"/>
          <w:sz w:val="22"/>
          <w:szCs w:val="22"/>
        </w:rPr>
        <w:t>basad</w:t>
      </w:r>
      <w:r w:rsidRPr="54F0DEA5" w:rsidR="006F52CF">
        <w:rPr>
          <w:rFonts w:ascii="Calibri" w:hAnsi="Calibri" w:eastAsia="Calibri" w:cs="Calibri"/>
          <w:sz w:val="22"/>
          <w:szCs w:val="22"/>
        </w:rPr>
        <w:t>a</w:t>
      </w:r>
      <w:r w:rsidRPr="54F0DEA5" w:rsidR="00FA2638">
        <w:rPr>
          <w:rFonts w:ascii="Calibri" w:hAnsi="Calibri" w:eastAsia="Calibri" w:cs="Calibri"/>
          <w:sz w:val="22"/>
          <w:szCs w:val="22"/>
        </w:rPr>
        <w:t xml:space="preserve"> en la facilidad, la intención y la atemporalidad.</w:t>
      </w:r>
    </w:p>
    <w:p w:rsidRPr="00FA2638" w:rsidR="00FA2638" w:rsidP="54F0DEA5" w:rsidRDefault="00FA2638" w14:paraId="0A13DDE7" w14:textId="61233033" w14:noSpellErr="1">
      <w:pPr>
        <w:jc w:val="both"/>
        <w:rPr>
          <w:rFonts w:ascii="Calibri" w:hAnsi="Calibri" w:eastAsia="Calibri" w:cs="Calibri"/>
          <w:b w:val="1"/>
          <w:bCs w:val="1"/>
          <w:sz w:val="22"/>
          <w:szCs w:val="22"/>
        </w:rPr>
      </w:pPr>
      <w:r w:rsidRPr="54F0DEA5" w:rsidR="00FA2638">
        <w:rPr>
          <w:rFonts w:ascii="Calibri" w:hAnsi="Calibri" w:eastAsia="Calibri" w:cs="Calibri"/>
          <w:b w:val="1"/>
          <w:bCs w:val="1"/>
          <w:sz w:val="22"/>
          <w:szCs w:val="22"/>
        </w:rPr>
        <w:t xml:space="preserve">Arte, </w:t>
      </w:r>
      <w:r w:rsidRPr="54F0DEA5" w:rsidR="00FA2638">
        <w:rPr>
          <w:rFonts w:ascii="Calibri" w:hAnsi="Calibri" w:eastAsia="Calibri" w:cs="Calibri"/>
          <w:b w:val="1"/>
          <w:bCs w:val="1"/>
          <w:sz w:val="22"/>
          <w:szCs w:val="22"/>
        </w:rPr>
        <w:t xml:space="preserve">sabor </w:t>
      </w:r>
      <w:r w:rsidRPr="54F0DEA5" w:rsidR="00FA2638">
        <w:rPr>
          <w:rFonts w:ascii="Calibri" w:hAnsi="Calibri" w:eastAsia="Calibri" w:cs="Calibri"/>
          <w:b w:val="1"/>
          <w:bCs w:val="1"/>
          <w:sz w:val="22"/>
          <w:szCs w:val="22"/>
        </w:rPr>
        <w:t>y moda entrelazados</w:t>
      </w:r>
    </w:p>
    <w:p w:rsidRPr="00FA2638" w:rsidR="00FA2638" w:rsidP="54F0DEA5" w:rsidRDefault="00FA2638" w14:paraId="771F915A" w14:textId="711E018B" w14:noSpellErr="1">
      <w:pPr>
        <w:jc w:val="both"/>
        <w:rPr>
          <w:rFonts w:ascii="Calibri" w:hAnsi="Calibri" w:eastAsia="Calibri" w:cs="Calibri"/>
          <w:b w:val="1"/>
          <w:bCs w:val="1"/>
          <w:sz w:val="22"/>
          <w:szCs w:val="22"/>
        </w:rPr>
      </w:pPr>
      <w:r w:rsidRPr="54F0DEA5" w:rsidR="00FA2638">
        <w:rPr>
          <w:rFonts w:ascii="Calibri" w:hAnsi="Calibri" w:eastAsia="Calibri" w:cs="Calibri"/>
          <w:b w:val="1"/>
          <w:bCs w:val="1"/>
          <w:sz w:val="22"/>
          <w:szCs w:val="22"/>
        </w:rPr>
        <w:t>Arte</w:t>
      </w:r>
    </w:p>
    <w:p w:rsidR="00FA2638" w:rsidP="54F0DEA5" w:rsidRDefault="00FA2638" w14:paraId="67BB8656" w14:textId="272E33F3">
      <w:pPr>
        <w:jc w:val="both"/>
        <w:rPr>
          <w:rFonts w:ascii="Calibri" w:hAnsi="Calibri" w:eastAsia="Calibri" w:cs="Calibri"/>
          <w:sz w:val="22"/>
          <w:szCs w:val="22"/>
        </w:rPr>
      </w:pPr>
      <w:bookmarkStart w:name="_Hlk201833725" w:id="1"/>
      <w:r w:rsidRPr="54F0DEA5" w:rsidR="00FA2638">
        <w:rPr>
          <w:rFonts w:ascii="Calibri" w:hAnsi="Calibri" w:eastAsia="Calibri" w:cs="Calibri"/>
          <w:sz w:val="22"/>
          <w:szCs w:val="22"/>
        </w:rPr>
        <w:t xml:space="preserve">Con motivo de la presentación de este nuevo espacio, Massimo Dutti escribe un nuevo capítulo de su proyecto </w:t>
      </w:r>
      <w:r w:rsidRPr="54F0DEA5" w:rsidR="00FA2638">
        <w:rPr>
          <w:rFonts w:ascii="Calibri" w:hAnsi="Calibri" w:eastAsia="Calibri" w:cs="Calibri"/>
          <w:i w:val="1"/>
          <w:iCs w:val="1"/>
          <w:sz w:val="22"/>
          <w:szCs w:val="22"/>
        </w:rPr>
        <w:t xml:space="preserve">Art in </w:t>
      </w:r>
      <w:r w:rsidRPr="54F0DEA5" w:rsidR="00FA2638">
        <w:rPr>
          <w:rFonts w:ascii="Calibri" w:hAnsi="Calibri" w:eastAsia="Calibri" w:cs="Calibri"/>
          <w:i w:val="1"/>
          <w:iCs w:val="1"/>
          <w:sz w:val="22"/>
          <w:szCs w:val="22"/>
        </w:rPr>
        <w:t>Progress</w:t>
      </w:r>
      <w:r w:rsidRPr="54F0DEA5" w:rsidR="00FA2638">
        <w:rPr>
          <w:rFonts w:ascii="Calibri" w:hAnsi="Calibri" w:eastAsia="Calibri" w:cs="Calibri"/>
          <w:sz w:val="22"/>
          <w:szCs w:val="22"/>
        </w:rPr>
        <w:t xml:space="preserve">. </w:t>
      </w:r>
      <w:r w:rsidRPr="54F0DEA5" w:rsidR="00FA2638">
        <w:rPr>
          <w:rFonts w:ascii="Calibri" w:hAnsi="Calibri" w:eastAsia="Calibri" w:cs="Calibri"/>
          <w:sz w:val="22"/>
          <w:szCs w:val="22"/>
        </w:rPr>
        <w:t>Esta iniciativa nació con la misión de promover la creatividad de artistas contemporáneos de todo el mundo.</w:t>
      </w:r>
    </w:p>
    <w:p w:rsidR="00FA2638" w:rsidP="54F0DEA5" w:rsidRDefault="00FA2638" w14:paraId="2622D977" w14:textId="0B642C14">
      <w:pPr>
        <w:jc w:val="both"/>
        <w:rPr>
          <w:rFonts w:ascii="Calibri" w:hAnsi="Calibri" w:eastAsia="Calibri" w:cs="Calibri"/>
          <w:sz w:val="22"/>
          <w:szCs w:val="22"/>
        </w:rPr>
      </w:pPr>
      <w:r w:rsidRPr="54F0DEA5" w:rsidR="00FA2638">
        <w:rPr>
          <w:rFonts w:ascii="Calibri" w:hAnsi="Calibri" w:eastAsia="Calibri" w:cs="Calibri"/>
          <w:sz w:val="22"/>
          <w:szCs w:val="22"/>
        </w:rPr>
        <w:t xml:space="preserve">Los artistas seleccionados para esta instalación son ELIURPI, el dúo creativo formado por </w:t>
      </w:r>
      <w:r w:rsidRPr="54F0DEA5" w:rsidR="00FA2638">
        <w:rPr>
          <w:rFonts w:ascii="Calibri" w:hAnsi="Calibri" w:eastAsia="Calibri" w:cs="Calibri"/>
          <w:sz w:val="22"/>
          <w:szCs w:val="22"/>
        </w:rPr>
        <w:t>Elisabet</w:t>
      </w:r>
      <w:r w:rsidRPr="54F0DEA5" w:rsidR="00FA2638">
        <w:rPr>
          <w:rFonts w:ascii="Calibri" w:hAnsi="Calibri" w:eastAsia="Calibri" w:cs="Calibri"/>
          <w:sz w:val="22"/>
          <w:szCs w:val="22"/>
        </w:rPr>
        <w:t xml:space="preserve"> </w:t>
      </w:r>
      <w:r w:rsidRPr="54F0DEA5" w:rsidR="00FA2638">
        <w:rPr>
          <w:rFonts w:ascii="Calibri" w:hAnsi="Calibri" w:eastAsia="Calibri" w:cs="Calibri"/>
          <w:sz w:val="22"/>
          <w:szCs w:val="22"/>
        </w:rPr>
        <w:t>Urpí</w:t>
      </w:r>
      <w:r w:rsidRPr="54F0DEA5" w:rsidR="00FA2638">
        <w:rPr>
          <w:rFonts w:ascii="Calibri" w:hAnsi="Calibri" w:eastAsia="Calibri" w:cs="Calibri"/>
          <w:sz w:val="22"/>
          <w:szCs w:val="22"/>
        </w:rPr>
        <w:t xml:space="preserve"> y Nacho </w:t>
      </w:r>
      <w:r w:rsidRPr="54F0DEA5" w:rsidR="00FA2638">
        <w:rPr>
          <w:rFonts w:ascii="Calibri" w:hAnsi="Calibri" w:eastAsia="Calibri" w:cs="Calibri"/>
          <w:sz w:val="22"/>
          <w:szCs w:val="22"/>
        </w:rPr>
        <w:t>Umpiérrez</w:t>
      </w:r>
      <w:r w:rsidRPr="54F0DEA5" w:rsidR="00FA2638">
        <w:rPr>
          <w:rFonts w:ascii="Calibri" w:hAnsi="Calibri" w:eastAsia="Calibri" w:cs="Calibri"/>
          <w:sz w:val="22"/>
          <w:szCs w:val="22"/>
        </w:rPr>
        <w:t xml:space="preserve"> (Barcelona, España). Desde que fundaron su estudio en 2010, han fusionado la escultura, el diseño y la instalación para explorar la frontera entre los objetos funcionales y la expresión artística, desafiando la moda y la forma tradicionales.</w:t>
      </w:r>
    </w:p>
    <w:p w:rsidR="00FA2638" w:rsidP="54F0DEA5" w:rsidRDefault="00FA2638" w14:paraId="1031983B" w14:textId="328BADE5" w14:noSpellErr="1">
      <w:pPr>
        <w:jc w:val="both"/>
        <w:rPr>
          <w:rFonts w:ascii="Calibri" w:hAnsi="Calibri" w:eastAsia="Calibri" w:cs="Calibri"/>
          <w:sz w:val="22"/>
          <w:szCs w:val="22"/>
        </w:rPr>
      </w:pPr>
      <w:r w:rsidRPr="54F0DEA5" w:rsidR="00FA2638">
        <w:rPr>
          <w:rFonts w:ascii="Calibri" w:hAnsi="Calibri" w:eastAsia="Calibri" w:cs="Calibri"/>
          <w:sz w:val="22"/>
          <w:szCs w:val="22"/>
        </w:rPr>
        <w:t>Inspiradas en elementos mediterráneos, sus piezas artesanales hacen hincapié en la proporción, la materialidad y la quietud. Cada creación equilibra las formas orgánicas con la estructura arquitectónica, transmitiendo una tensión sutil y un movimiento controlado.</w:t>
      </w:r>
    </w:p>
    <w:bookmarkEnd w:id="1"/>
    <w:p w:rsidR="00FA2638" w:rsidP="54F0DEA5" w:rsidRDefault="00FA2638" w14:paraId="59A9C921" w14:textId="77777777">
      <w:pPr>
        <w:jc w:val="both"/>
        <w:rPr>
          <w:rFonts w:ascii="Calibri" w:hAnsi="Calibri" w:eastAsia="Calibri" w:cs="Calibri"/>
          <w:sz w:val="22"/>
          <w:szCs w:val="22"/>
        </w:rPr>
      </w:pPr>
      <w:r w:rsidRPr="54F0DEA5" w:rsidR="00FA2638">
        <w:rPr>
          <w:rFonts w:ascii="Calibri" w:hAnsi="Calibri" w:eastAsia="Calibri" w:cs="Calibri"/>
          <w:sz w:val="22"/>
          <w:szCs w:val="22"/>
        </w:rPr>
        <w:t xml:space="preserve">Con formación en moda, fotografía y comunicación visual, </w:t>
      </w:r>
      <w:r w:rsidRPr="54F0DEA5" w:rsidR="00FA2638">
        <w:rPr>
          <w:rFonts w:ascii="Calibri" w:hAnsi="Calibri" w:eastAsia="Calibri" w:cs="Calibri"/>
          <w:sz w:val="22"/>
          <w:szCs w:val="22"/>
        </w:rPr>
        <w:t>Elisabet</w:t>
      </w:r>
      <w:r w:rsidRPr="54F0DEA5" w:rsidR="00FA2638">
        <w:rPr>
          <w:rFonts w:ascii="Calibri" w:hAnsi="Calibri" w:eastAsia="Calibri" w:cs="Calibri"/>
          <w:sz w:val="22"/>
          <w:szCs w:val="22"/>
        </w:rPr>
        <w:t xml:space="preserve"> y Nacho utilizan un enfoque multidisciplinar. Han expuesto en lugares tan destacados como el Museo </w:t>
      </w:r>
      <w:r w:rsidRPr="54F0DEA5" w:rsidR="00FA2638">
        <w:rPr>
          <w:rFonts w:ascii="Calibri" w:hAnsi="Calibri" w:eastAsia="Calibri" w:cs="Calibri"/>
          <w:sz w:val="22"/>
          <w:szCs w:val="22"/>
        </w:rPr>
        <w:t>Dhub</w:t>
      </w:r>
      <w:r w:rsidRPr="54F0DEA5" w:rsidR="00FA2638">
        <w:rPr>
          <w:rFonts w:ascii="Calibri" w:hAnsi="Calibri" w:eastAsia="Calibri" w:cs="Calibri"/>
          <w:sz w:val="22"/>
          <w:szCs w:val="22"/>
        </w:rPr>
        <w:t xml:space="preserve"> de Barcelona, 5VIE de Milán, </w:t>
      </w:r>
      <w:r w:rsidRPr="54F0DEA5" w:rsidR="00FA2638">
        <w:rPr>
          <w:rFonts w:ascii="Calibri" w:hAnsi="Calibri" w:eastAsia="Calibri" w:cs="Calibri"/>
          <w:sz w:val="22"/>
          <w:szCs w:val="22"/>
        </w:rPr>
        <w:t>Design</w:t>
      </w:r>
      <w:r w:rsidRPr="54F0DEA5" w:rsidR="00FA2638">
        <w:rPr>
          <w:rFonts w:ascii="Calibri" w:hAnsi="Calibri" w:eastAsia="Calibri" w:cs="Calibri"/>
          <w:sz w:val="22"/>
          <w:szCs w:val="22"/>
        </w:rPr>
        <w:t xml:space="preserve"> Miami, Art U </w:t>
      </w:r>
      <w:r w:rsidRPr="54F0DEA5" w:rsidR="00FA2638">
        <w:rPr>
          <w:rFonts w:ascii="Calibri" w:hAnsi="Calibri" w:eastAsia="Calibri" w:cs="Calibri"/>
          <w:sz w:val="22"/>
          <w:szCs w:val="22"/>
        </w:rPr>
        <w:t>Ready</w:t>
      </w:r>
      <w:r w:rsidRPr="54F0DEA5" w:rsidR="00FA2638">
        <w:rPr>
          <w:rFonts w:ascii="Calibri" w:hAnsi="Calibri" w:eastAsia="Calibri" w:cs="Calibri"/>
          <w:sz w:val="22"/>
          <w:szCs w:val="22"/>
        </w:rPr>
        <w:t xml:space="preserve"> de Madrid y la Bienal de </w:t>
      </w:r>
      <w:r w:rsidRPr="54F0DEA5" w:rsidR="00FA2638">
        <w:rPr>
          <w:rFonts w:ascii="Calibri" w:hAnsi="Calibri" w:eastAsia="Calibri" w:cs="Calibri"/>
          <w:sz w:val="22"/>
          <w:szCs w:val="22"/>
        </w:rPr>
        <w:t>Cheongju</w:t>
      </w:r>
      <w:r w:rsidRPr="54F0DEA5" w:rsidR="00FA2638">
        <w:rPr>
          <w:rFonts w:ascii="Calibri" w:hAnsi="Calibri" w:eastAsia="Calibri" w:cs="Calibri"/>
          <w:sz w:val="22"/>
          <w:szCs w:val="22"/>
        </w:rPr>
        <w:t xml:space="preserve"> (Corea del Sur).</w:t>
      </w:r>
    </w:p>
    <w:p w:rsidRPr="00FA2638" w:rsidR="00FA2638" w:rsidP="54F0DEA5" w:rsidRDefault="00FA2638" w14:paraId="28895191" w14:textId="1E5011FD" w14:noSpellErr="1">
      <w:pPr>
        <w:jc w:val="both"/>
        <w:rPr>
          <w:rFonts w:ascii="Calibri" w:hAnsi="Calibri" w:eastAsia="Calibri" w:cs="Calibri"/>
          <w:b w:val="1"/>
          <w:bCs w:val="1"/>
          <w:sz w:val="22"/>
          <w:szCs w:val="22"/>
        </w:rPr>
      </w:pPr>
      <w:r w:rsidRPr="54F0DEA5" w:rsidR="00FA2638">
        <w:rPr>
          <w:rFonts w:ascii="Calibri" w:hAnsi="Calibri" w:eastAsia="Calibri" w:cs="Calibri"/>
          <w:b w:val="1"/>
          <w:bCs w:val="1"/>
          <w:sz w:val="22"/>
          <w:szCs w:val="22"/>
        </w:rPr>
        <w:t xml:space="preserve">Diálogo </w:t>
      </w:r>
      <w:r w:rsidRPr="54F0DEA5" w:rsidR="00FA2638">
        <w:rPr>
          <w:rFonts w:ascii="Calibri" w:hAnsi="Calibri" w:eastAsia="Calibri" w:cs="Calibri"/>
          <w:b w:val="1"/>
          <w:bCs w:val="1"/>
          <w:sz w:val="22"/>
          <w:szCs w:val="22"/>
        </w:rPr>
        <w:t>de sabores</w:t>
      </w:r>
    </w:p>
    <w:p w:rsidR="00FA2638" w:rsidP="54F0DEA5" w:rsidRDefault="00FA2638" w14:paraId="3829E5F6" w14:textId="7F0AB59A">
      <w:pPr>
        <w:jc w:val="both"/>
        <w:rPr>
          <w:rFonts w:ascii="Calibri" w:hAnsi="Calibri" w:eastAsia="Calibri" w:cs="Calibri"/>
          <w:sz w:val="22"/>
          <w:szCs w:val="22"/>
        </w:rPr>
      </w:pPr>
      <w:bookmarkStart w:name="_Hlk201833921" w:id="2"/>
      <w:r w:rsidRPr="54F0DEA5" w:rsidR="00FA2638">
        <w:rPr>
          <w:rFonts w:ascii="Calibri" w:hAnsi="Calibri" w:eastAsia="Calibri" w:cs="Calibri"/>
          <w:sz w:val="22"/>
          <w:szCs w:val="22"/>
        </w:rPr>
        <w:t xml:space="preserve">En el marco de este evento, Massimo Dutti colabora con </w:t>
      </w:r>
      <w:r w:rsidRPr="54F0DEA5" w:rsidR="00FA2638">
        <w:rPr>
          <w:rFonts w:ascii="Calibri" w:hAnsi="Calibri" w:eastAsia="Calibri" w:cs="Calibri"/>
          <w:sz w:val="22"/>
          <w:szCs w:val="22"/>
        </w:rPr>
        <w:t>Cyril</w:t>
      </w:r>
      <w:r w:rsidRPr="54F0DEA5" w:rsidR="00FA2638">
        <w:rPr>
          <w:rFonts w:ascii="Calibri" w:hAnsi="Calibri" w:eastAsia="Calibri" w:cs="Calibri"/>
          <w:sz w:val="22"/>
          <w:szCs w:val="22"/>
        </w:rPr>
        <w:t xml:space="preserve"> </w:t>
      </w:r>
      <w:r w:rsidRPr="54F0DEA5" w:rsidR="00FA2638">
        <w:rPr>
          <w:rFonts w:ascii="Calibri" w:hAnsi="Calibri" w:eastAsia="Calibri" w:cs="Calibri"/>
          <w:sz w:val="22"/>
          <w:szCs w:val="22"/>
        </w:rPr>
        <w:t>Lignac</w:t>
      </w:r>
      <w:r w:rsidRPr="54F0DEA5" w:rsidR="00FA2638">
        <w:rPr>
          <w:rFonts w:ascii="Calibri" w:hAnsi="Calibri" w:eastAsia="Calibri" w:cs="Calibri"/>
          <w:sz w:val="22"/>
          <w:szCs w:val="22"/>
        </w:rPr>
        <w:t xml:space="preserve">, uno de los chefs y </w:t>
      </w:r>
      <w:r w:rsidRPr="54F0DEA5" w:rsidR="00FA2638">
        <w:rPr>
          <w:rFonts w:ascii="Calibri" w:hAnsi="Calibri" w:eastAsia="Calibri" w:cs="Calibri"/>
          <w:sz w:val="22"/>
          <w:szCs w:val="22"/>
        </w:rPr>
        <w:t>pâtissiers</w:t>
      </w:r>
      <w:r w:rsidRPr="54F0DEA5" w:rsidR="00FA2638">
        <w:rPr>
          <w:rFonts w:ascii="Calibri" w:hAnsi="Calibri" w:eastAsia="Calibri" w:cs="Calibri"/>
          <w:sz w:val="22"/>
          <w:szCs w:val="22"/>
        </w:rPr>
        <w:t xml:space="preserve"> más célebres de Francia. Conocido por su estética limpia y pulida, La </w:t>
      </w:r>
      <w:r w:rsidRPr="54F0DEA5" w:rsidR="00FA2638">
        <w:rPr>
          <w:rFonts w:ascii="Calibri" w:hAnsi="Calibri" w:eastAsia="Calibri" w:cs="Calibri"/>
          <w:sz w:val="22"/>
          <w:szCs w:val="22"/>
        </w:rPr>
        <w:t>Pâtisserie</w:t>
      </w:r>
      <w:r w:rsidRPr="54F0DEA5" w:rsidR="00FA2638">
        <w:rPr>
          <w:rFonts w:ascii="Calibri" w:hAnsi="Calibri" w:eastAsia="Calibri" w:cs="Calibri"/>
          <w:sz w:val="22"/>
          <w:szCs w:val="22"/>
        </w:rPr>
        <w:t xml:space="preserve"> </w:t>
      </w:r>
      <w:r w:rsidRPr="54F0DEA5" w:rsidR="00FA2638">
        <w:rPr>
          <w:rFonts w:ascii="Calibri" w:hAnsi="Calibri" w:eastAsia="Calibri" w:cs="Calibri"/>
          <w:sz w:val="22"/>
          <w:szCs w:val="22"/>
        </w:rPr>
        <w:t>Cyril</w:t>
      </w:r>
      <w:r w:rsidRPr="54F0DEA5" w:rsidR="00FA2638">
        <w:rPr>
          <w:rFonts w:ascii="Calibri" w:hAnsi="Calibri" w:eastAsia="Calibri" w:cs="Calibri"/>
          <w:sz w:val="22"/>
          <w:szCs w:val="22"/>
        </w:rPr>
        <w:t xml:space="preserve"> </w:t>
      </w:r>
      <w:r w:rsidRPr="54F0DEA5" w:rsidR="00FA2638">
        <w:rPr>
          <w:rFonts w:ascii="Calibri" w:hAnsi="Calibri" w:eastAsia="Calibri" w:cs="Calibri"/>
          <w:sz w:val="22"/>
          <w:szCs w:val="22"/>
        </w:rPr>
        <w:t>Lignac</w:t>
      </w:r>
      <w:r w:rsidRPr="54F0DEA5" w:rsidR="00FA2638">
        <w:rPr>
          <w:rFonts w:ascii="Calibri" w:hAnsi="Calibri" w:eastAsia="Calibri" w:cs="Calibri"/>
          <w:sz w:val="22"/>
          <w:szCs w:val="22"/>
        </w:rPr>
        <w:t xml:space="preserve"> se convierte en el escenario de una toma de contacto única. Durante un tiempo limitado, la célebre pastelería fusionará sus creaciones de autor con el espíritu de Massimo Dutti, aunando sabor, forma y refinada sencillez. </w:t>
      </w:r>
    </w:p>
    <w:p w:rsidR="00FA2638" w:rsidP="54F0DEA5" w:rsidRDefault="00FA2638" w14:paraId="3A67CD88" w14:textId="77777777">
      <w:pPr>
        <w:jc w:val="both"/>
        <w:rPr>
          <w:rFonts w:ascii="Calibri" w:hAnsi="Calibri" w:eastAsia="Calibri" w:cs="Calibri"/>
          <w:sz w:val="22"/>
          <w:szCs w:val="22"/>
        </w:rPr>
      </w:pPr>
      <w:r w:rsidRPr="54F0DEA5" w:rsidR="00FA2638">
        <w:rPr>
          <w:rFonts w:ascii="Calibri" w:hAnsi="Calibri" w:eastAsia="Calibri" w:cs="Calibri"/>
          <w:sz w:val="22"/>
          <w:szCs w:val="22"/>
        </w:rPr>
        <w:t xml:space="preserve">Para celebrar el fin de semana de apertura, se regalará una selección de chocolates, inspirada en el universo de </w:t>
      </w:r>
      <w:r w:rsidRPr="54F0DEA5" w:rsidR="00FA2638">
        <w:rPr>
          <w:rFonts w:ascii="Calibri" w:hAnsi="Calibri" w:eastAsia="Calibri" w:cs="Calibri"/>
          <w:sz w:val="22"/>
          <w:szCs w:val="22"/>
        </w:rPr>
        <w:t>Cyril</w:t>
      </w:r>
      <w:r w:rsidRPr="54F0DEA5" w:rsidR="00FA2638">
        <w:rPr>
          <w:rFonts w:ascii="Calibri" w:hAnsi="Calibri" w:eastAsia="Calibri" w:cs="Calibri"/>
          <w:sz w:val="22"/>
          <w:szCs w:val="22"/>
        </w:rPr>
        <w:t xml:space="preserve"> </w:t>
      </w:r>
      <w:r w:rsidRPr="54F0DEA5" w:rsidR="00FA2638">
        <w:rPr>
          <w:rFonts w:ascii="Calibri" w:hAnsi="Calibri" w:eastAsia="Calibri" w:cs="Calibri"/>
          <w:sz w:val="22"/>
          <w:szCs w:val="22"/>
        </w:rPr>
        <w:t>Lignac</w:t>
      </w:r>
      <w:r w:rsidRPr="54F0DEA5" w:rsidR="00FA2638">
        <w:rPr>
          <w:rFonts w:ascii="Calibri" w:hAnsi="Calibri" w:eastAsia="Calibri" w:cs="Calibri"/>
          <w:sz w:val="22"/>
          <w:szCs w:val="22"/>
        </w:rPr>
        <w:t>, con las primeras compras que se realicen en la pop-up. Una invitación a los placeres discretos, con la Costa Azul como telón de fondo.</w:t>
      </w:r>
    </w:p>
    <w:bookmarkEnd w:id="2"/>
    <w:p w:rsidRPr="00FA2638" w:rsidR="00FA2638" w:rsidP="54F0DEA5" w:rsidRDefault="00FA2638" w14:paraId="4D0D73DC" w14:textId="62FD179D">
      <w:pPr>
        <w:jc w:val="both"/>
        <w:rPr>
          <w:rFonts w:ascii="Calibri" w:hAnsi="Calibri" w:eastAsia="Calibri" w:cs="Calibri"/>
          <w:b w:val="1"/>
          <w:bCs w:val="1"/>
          <w:sz w:val="22"/>
          <w:szCs w:val="22"/>
        </w:rPr>
      </w:pPr>
      <w:r w:rsidRPr="54F0DEA5" w:rsidR="00FA2638">
        <w:rPr>
          <w:rFonts w:ascii="Calibri" w:hAnsi="Calibri" w:eastAsia="Calibri" w:cs="Calibri"/>
          <w:b w:val="1"/>
          <w:bCs w:val="1"/>
          <w:sz w:val="22"/>
          <w:szCs w:val="22"/>
        </w:rPr>
        <w:t>Saint-</w:t>
      </w:r>
      <w:r w:rsidRPr="54F0DEA5" w:rsidR="00FA2638">
        <w:rPr>
          <w:rFonts w:ascii="Calibri" w:hAnsi="Calibri" w:eastAsia="Calibri" w:cs="Calibri"/>
          <w:b w:val="1"/>
          <w:bCs w:val="1"/>
          <w:sz w:val="22"/>
          <w:szCs w:val="22"/>
        </w:rPr>
        <w:t>Tropez</w:t>
      </w:r>
      <w:r w:rsidRPr="54F0DEA5" w:rsidR="00FA2638">
        <w:rPr>
          <w:rFonts w:ascii="Calibri" w:hAnsi="Calibri" w:eastAsia="Calibri" w:cs="Calibri"/>
          <w:b w:val="1"/>
          <w:bCs w:val="1"/>
          <w:sz w:val="22"/>
          <w:szCs w:val="22"/>
        </w:rPr>
        <w:t>, el lugar más exclusivo</w:t>
      </w:r>
    </w:p>
    <w:p w:rsidR="00FA2638" w:rsidP="54F0DEA5" w:rsidRDefault="00FA2638" w14:paraId="02CF7C91" w14:textId="48C86ADE">
      <w:pPr>
        <w:jc w:val="both"/>
        <w:rPr>
          <w:rFonts w:ascii="Calibri" w:hAnsi="Calibri" w:eastAsia="Calibri" w:cs="Calibri"/>
          <w:sz w:val="22"/>
          <w:szCs w:val="22"/>
        </w:rPr>
      </w:pPr>
      <w:r w:rsidRPr="54F0DEA5" w:rsidR="00FA2638">
        <w:rPr>
          <w:rFonts w:ascii="Calibri" w:hAnsi="Calibri" w:eastAsia="Calibri" w:cs="Calibri"/>
          <w:sz w:val="22"/>
          <w:szCs w:val="22"/>
        </w:rPr>
        <w:t>Conservando su magnetismo atemporal, Saint-</w:t>
      </w:r>
      <w:r w:rsidRPr="54F0DEA5" w:rsidR="00FA2638">
        <w:rPr>
          <w:rFonts w:ascii="Calibri" w:hAnsi="Calibri" w:eastAsia="Calibri" w:cs="Calibri"/>
          <w:sz w:val="22"/>
          <w:szCs w:val="22"/>
        </w:rPr>
        <w:t>Tropez</w:t>
      </w:r>
      <w:r w:rsidRPr="54F0DEA5" w:rsidR="00FA2638">
        <w:rPr>
          <w:rFonts w:ascii="Calibri" w:hAnsi="Calibri" w:eastAsia="Calibri" w:cs="Calibri"/>
          <w:sz w:val="22"/>
          <w:szCs w:val="22"/>
        </w:rPr>
        <w:t xml:space="preserve"> se ha convertido en uno de los destinos más emblemáticos de Europa. Antaño un apacible pueblo de </w:t>
      </w:r>
      <w:r w:rsidRPr="54F0DEA5" w:rsidR="00FA2638">
        <w:rPr>
          <w:rFonts w:ascii="Calibri" w:hAnsi="Calibri" w:eastAsia="Calibri" w:cs="Calibri"/>
          <w:sz w:val="22"/>
          <w:szCs w:val="22"/>
        </w:rPr>
        <w:t>pescadores,</w:t>
      </w:r>
      <w:r w:rsidRPr="54F0DEA5" w:rsidR="00FA2638">
        <w:rPr>
          <w:rFonts w:ascii="Calibri" w:hAnsi="Calibri" w:eastAsia="Calibri" w:cs="Calibri"/>
          <w:sz w:val="22"/>
          <w:szCs w:val="22"/>
        </w:rPr>
        <w:t xml:space="preserve"> se convirtió en el refugio preferido de artistas, intelectuales y figuras legendarias del cine europeo, marcando el inicio de su estatus como capital del verano mediterráneo.</w:t>
      </w:r>
    </w:p>
    <w:p w:rsidRPr="006F52CF" w:rsidR="00FA2638" w:rsidP="54F0DEA5" w:rsidRDefault="00FA2638" w14:paraId="32D044F3" w14:textId="5C379274">
      <w:pPr>
        <w:jc w:val="both"/>
        <w:rPr>
          <w:rFonts w:ascii="Calibri" w:hAnsi="Calibri" w:eastAsia="Calibri" w:cs="Calibri"/>
          <w:sz w:val="22"/>
          <w:szCs w:val="22"/>
        </w:rPr>
      </w:pPr>
      <w:r w:rsidRPr="54F0DEA5" w:rsidR="00FA2638">
        <w:rPr>
          <w:rFonts w:ascii="Calibri" w:hAnsi="Calibri" w:eastAsia="Calibri" w:cs="Calibri"/>
          <w:sz w:val="22"/>
          <w:szCs w:val="22"/>
        </w:rPr>
        <w:t>Hoy, sus aguas turquesas, sus fachadas color terracota y su luz inconfundible siguen atrayendo a viajeros exigentes en busca de una belleza genuina y serena. Lejos del bullicio, Saint-</w:t>
      </w:r>
      <w:r w:rsidRPr="54F0DEA5" w:rsidR="00FA2638">
        <w:rPr>
          <w:rFonts w:ascii="Calibri" w:hAnsi="Calibri" w:eastAsia="Calibri" w:cs="Calibri"/>
          <w:sz w:val="22"/>
          <w:szCs w:val="22"/>
        </w:rPr>
        <w:t>Tropez</w:t>
      </w:r>
      <w:r w:rsidRPr="54F0DEA5" w:rsidR="00FA2638">
        <w:rPr>
          <w:rFonts w:ascii="Calibri" w:hAnsi="Calibri" w:eastAsia="Calibri" w:cs="Calibri"/>
          <w:sz w:val="22"/>
          <w:szCs w:val="22"/>
        </w:rPr>
        <w:t xml:space="preserve"> ofrece una curiosa mezcla de exclusividad y autenticidad, sin dejar de ser fiel a su alma costera y mediterránea.</w:t>
      </w:r>
    </w:p>
    <w:p w:rsidRPr="00FA2638" w:rsidR="00FA2638" w:rsidP="54F0DEA5" w:rsidRDefault="00FA2638" w14:paraId="2F163097" w14:textId="1B34880C" w14:noSpellErr="1">
      <w:pPr>
        <w:jc w:val="both"/>
        <w:rPr>
          <w:rFonts w:ascii="Calibri" w:hAnsi="Calibri" w:eastAsia="Calibri" w:cs="Calibri"/>
          <w:b w:val="1"/>
          <w:bCs w:val="1"/>
          <w:sz w:val="22"/>
          <w:szCs w:val="22"/>
        </w:rPr>
      </w:pPr>
      <w:r w:rsidRPr="54F0DEA5" w:rsidR="00FA2638">
        <w:rPr>
          <w:rFonts w:ascii="Calibri" w:hAnsi="Calibri" w:eastAsia="Calibri" w:cs="Calibri"/>
          <w:b w:val="1"/>
          <w:bCs w:val="1"/>
          <w:sz w:val="22"/>
          <w:szCs w:val="22"/>
        </w:rPr>
        <w:t>Acerca de Massimo Dutti</w:t>
      </w:r>
    </w:p>
    <w:p w:rsidR="00FA2638" w:rsidP="00FA2638" w:rsidRDefault="00FA2638" w14:paraId="30E9C72C" w14:textId="5BC96D34" w14:noSpellErr="1">
      <w:pPr>
        <w:jc w:val="both"/>
      </w:pPr>
      <w:r w:rsidRPr="54F0DEA5" w:rsidR="00FA2638">
        <w:rPr>
          <w:rFonts w:ascii="Calibri" w:hAnsi="Calibri" w:eastAsia="Calibri" w:cs="Calibri"/>
          <w:sz w:val="22"/>
          <w:szCs w:val="22"/>
        </w:rPr>
        <w:t>Massimo Dutti se fundó en 1985 en España como marca. Lanzó su primera colección para mujer en 1995, ofreciendo una gran variedad de estilos, desde piezas informales hasta prendas sofisticadas y atemporales</w:t>
      </w:r>
      <w:r w:rsidRPr="54F0DEA5" w:rsidR="006F52CF">
        <w:rPr>
          <w:rFonts w:ascii="Calibri" w:hAnsi="Calibri" w:eastAsia="Calibri" w:cs="Calibri"/>
          <w:sz w:val="22"/>
          <w:szCs w:val="22"/>
        </w:rPr>
        <w:t xml:space="preserve"> para hombre y mujer</w:t>
      </w:r>
      <w:r w:rsidRPr="54F0DEA5" w:rsidR="00FA2638">
        <w:rPr>
          <w:rFonts w:ascii="Calibri" w:hAnsi="Calibri" w:eastAsia="Calibri" w:cs="Calibri"/>
          <w:sz w:val="22"/>
          <w:szCs w:val="22"/>
        </w:rPr>
        <w:t>. En la actualidad, Massimo Dutti crea moda sofisticada para personas urbanas e independientes que entienden que la calidad del estilo es un fiel reflejo de la calidad de vida. Cuenta con más de 500 tiendas en más de 70 mercados de todo el mundo</w:t>
      </w:r>
      <w:r w:rsidR="00FA2638">
        <w:rPr/>
        <w:t>.</w:t>
      </w:r>
    </w:p>
    <w:p w:rsidR="008B65E9" w:rsidP="54F0DEA5" w:rsidRDefault="008B65E9" w14:paraId="3DFDB239" w14:textId="3BC38559">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4F0DEA5" w:rsidR="5B6153AA">
        <w:rPr>
          <w:rFonts w:ascii="Calibri" w:hAnsi="Calibri" w:eastAsia="Calibri" w:cs="Calibri"/>
          <w:b w:val="0"/>
          <w:bCs w:val="0"/>
          <w:i w:val="0"/>
          <w:iCs w:val="0"/>
          <w:caps w:val="0"/>
          <w:smallCaps w:val="0"/>
          <w:noProof w:val="0"/>
          <w:color w:val="000000" w:themeColor="text1" w:themeTint="FF" w:themeShade="FF"/>
          <w:sz w:val="22"/>
          <w:szCs w:val="22"/>
          <w:lang w:val="es-ES"/>
        </w:rPr>
        <w:t>--</w:t>
      </w:r>
    </w:p>
    <w:p w:rsidR="008B65E9" w:rsidP="54F0DEA5" w:rsidRDefault="008B65E9" w14:paraId="3F9ADB4C" w14:textId="308BC92A">
      <w:pPr>
        <w:spacing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54F0DEA5" w:rsidR="5B6153AA">
        <w:rPr>
          <w:rStyle w:val="normaltextrun"/>
          <w:rFonts w:ascii="Calibri" w:hAnsi="Calibri" w:eastAsia="Calibri" w:cs="Calibri"/>
          <w:b w:val="0"/>
          <w:bCs w:val="0"/>
          <w:i w:val="1"/>
          <w:iCs w:val="1"/>
          <w:caps w:val="0"/>
          <w:smallCaps w:val="0"/>
          <w:noProof w:val="0"/>
          <w:color w:val="000000" w:themeColor="text1" w:themeTint="FF" w:themeShade="FF"/>
          <w:sz w:val="20"/>
          <w:szCs w:val="20"/>
          <w:lang w:val="es-ES"/>
        </w:rPr>
        <w:t>Contacto prensa:</w:t>
      </w:r>
    </w:p>
    <w:p w:rsidR="008B65E9" w:rsidP="54F0DEA5" w:rsidRDefault="008B65E9" w14:paraId="166BD9E0" w14:textId="5266F5F7">
      <w:pPr>
        <w:spacing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54F0DEA5" w:rsidR="5B6153AA">
        <w:rPr>
          <w:rStyle w:val="normaltextrun"/>
          <w:rFonts w:ascii="Calibri" w:hAnsi="Calibri" w:eastAsia="Calibri" w:cs="Calibri"/>
          <w:b w:val="1"/>
          <w:bCs w:val="1"/>
          <w:i w:val="1"/>
          <w:iCs w:val="1"/>
          <w:caps w:val="0"/>
          <w:smallCaps w:val="0"/>
          <w:noProof w:val="0"/>
          <w:color w:val="000000" w:themeColor="text1" w:themeTint="FF" w:themeShade="FF"/>
          <w:sz w:val="20"/>
          <w:szCs w:val="20"/>
          <w:lang w:val="es-ES"/>
        </w:rPr>
        <w:t>another</w:t>
      </w:r>
    </w:p>
    <w:p w:rsidR="008B65E9" w:rsidP="54F0DEA5" w:rsidRDefault="008B65E9" w14:paraId="08149D90" w14:textId="51352F69">
      <w:pPr>
        <w:spacing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hyperlink r:id="Rf323ef1105204499">
        <w:r w:rsidRPr="54F0DEA5" w:rsidR="5B6153AA">
          <w:rPr>
            <w:rStyle w:val="Hyperlink"/>
            <w:rFonts w:ascii="Calibri" w:hAnsi="Calibri" w:eastAsia="Calibri" w:cs="Calibri"/>
            <w:b w:val="0"/>
            <w:bCs w:val="0"/>
            <w:i w:val="1"/>
            <w:iCs w:val="1"/>
            <w:caps w:val="0"/>
            <w:smallCaps w:val="0"/>
            <w:strike w:val="0"/>
            <w:dstrike w:val="0"/>
            <w:noProof w:val="0"/>
            <w:sz w:val="20"/>
            <w:szCs w:val="20"/>
            <w:lang w:val="es-ES"/>
          </w:rPr>
          <w:t>daniela.caldelas@another.co</w:t>
        </w:r>
      </w:hyperlink>
    </w:p>
    <w:sectPr w:rsidR="008B65E9">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38"/>
    <w:rsid w:val="00011FB7"/>
    <w:rsid w:val="000F0557"/>
    <w:rsid w:val="004251A1"/>
    <w:rsid w:val="006F52CF"/>
    <w:rsid w:val="008B65E9"/>
    <w:rsid w:val="00A20373"/>
    <w:rsid w:val="00B43BB0"/>
    <w:rsid w:val="00D779F9"/>
    <w:rsid w:val="00F06607"/>
    <w:rsid w:val="00FA2638"/>
    <w:rsid w:val="00FB5156"/>
    <w:rsid w:val="54F0DEA5"/>
    <w:rsid w:val="559F7CF3"/>
    <w:rsid w:val="5B6153AA"/>
    <w:rsid w:val="73EE6B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E0F9"/>
  <w15:chartTrackingRefBased/>
  <w15:docId w15:val="{58DE6C73-C73C-49F6-A373-F5B77F9C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FA263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263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26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26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26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26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26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26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2638"/>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FA2638"/>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FA2638"/>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FA2638"/>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FA2638"/>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FA2638"/>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FA2638"/>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FA2638"/>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FA2638"/>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FA2638"/>
    <w:rPr>
      <w:rFonts w:eastAsiaTheme="majorEastAsia" w:cstheme="majorBidi"/>
      <w:color w:val="272727" w:themeColor="text1" w:themeTint="D8"/>
    </w:rPr>
  </w:style>
  <w:style w:type="paragraph" w:styleId="Ttulo">
    <w:name w:val="Title"/>
    <w:basedOn w:val="Normal"/>
    <w:next w:val="Normal"/>
    <w:link w:val="TtuloCar"/>
    <w:uiPriority w:val="10"/>
    <w:qFormat/>
    <w:rsid w:val="00FA2638"/>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FA2638"/>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FA2638"/>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FA26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2638"/>
    <w:pPr>
      <w:spacing w:before="160"/>
      <w:jc w:val="center"/>
    </w:pPr>
    <w:rPr>
      <w:i/>
      <w:iCs/>
      <w:color w:val="404040" w:themeColor="text1" w:themeTint="BF"/>
    </w:rPr>
  </w:style>
  <w:style w:type="character" w:styleId="CitaCar" w:customStyle="1">
    <w:name w:val="Cita Car"/>
    <w:basedOn w:val="Fuentedeprrafopredeter"/>
    <w:link w:val="Cita"/>
    <w:uiPriority w:val="29"/>
    <w:rsid w:val="00FA2638"/>
    <w:rPr>
      <w:i/>
      <w:iCs/>
      <w:color w:val="404040" w:themeColor="text1" w:themeTint="BF"/>
    </w:rPr>
  </w:style>
  <w:style w:type="paragraph" w:styleId="Prrafodelista">
    <w:name w:val="List Paragraph"/>
    <w:basedOn w:val="Normal"/>
    <w:uiPriority w:val="34"/>
    <w:qFormat/>
    <w:rsid w:val="00FA2638"/>
    <w:pPr>
      <w:ind w:left="720"/>
      <w:contextualSpacing/>
    </w:pPr>
  </w:style>
  <w:style w:type="character" w:styleId="nfasisintenso">
    <w:name w:val="Intense Emphasis"/>
    <w:basedOn w:val="Fuentedeprrafopredeter"/>
    <w:uiPriority w:val="21"/>
    <w:qFormat/>
    <w:rsid w:val="00FA2638"/>
    <w:rPr>
      <w:i/>
      <w:iCs/>
      <w:color w:val="0F4761" w:themeColor="accent1" w:themeShade="BF"/>
    </w:rPr>
  </w:style>
  <w:style w:type="paragraph" w:styleId="Citadestacada">
    <w:name w:val="Intense Quote"/>
    <w:basedOn w:val="Normal"/>
    <w:next w:val="Normal"/>
    <w:link w:val="CitadestacadaCar"/>
    <w:uiPriority w:val="30"/>
    <w:qFormat/>
    <w:rsid w:val="00FA263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FA2638"/>
    <w:rPr>
      <w:i/>
      <w:iCs/>
      <w:color w:val="0F4761" w:themeColor="accent1" w:themeShade="BF"/>
    </w:rPr>
  </w:style>
  <w:style w:type="character" w:styleId="Referenciaintensa">
    <w:name w:val="Intense Reference"/>
    <w:basedOn w:val="Fuentedeprrafopredeter"/>
    <w:uiPriority w:val="32"/>
    <w:qFormat/>
    <w:rsid w:val="00FA2638"/>
    <w:rPr>
      <w:b/>
      <w:bCs/>
      <w:smallCaps/>
      <w:color w:val="0F4761" w:themeColor="accent1" w:themeShade="BF"/>
      <w:spacing w:val="5"/>
    </w:rPr>
  </w:style>
  <w:style w:type="paragraph" w:styleId="CuerpoA" w:customStyle="1">
    <w:name w:val="Cuerpo A"/>
    <w:rsid w:val="00FA2638"/>
    <w:pPr>
      <w:pBdr>
        <w:top w:val="nil"/>
        <w:left w:val="nil"/>
        <w:bottom w:val="nil"/>
        <w:right w:val="nil"/>
        <w:between w:val="nil"/>
        <w:bar w:val="nil"/>
      </w:pBdr>
      <w:spacing w:after="0" w:line="240" w:lineRule="auto"/>
    </w:pPr>
    <w:rPr>
      <w:rFonts w:ascii="Helvetica Neue" w:hAnsi="Helvetica Neue" w:eastAsia="Arial Unicode MS" w:cs="Arial Unicode MS"/>
      <w:color w:val="000000"/>
      <w:kern w:val="0"/>
      <w:sz w:val="22"/>
      <w:szCs w:val="22"/>
      <w:u w:color="000000"/>
      <w:bdr w:val="nil"/>
      <w:lang w:eastAsia="es-ES"/>
      <w14:textOutline w14:w="12700" w14:cap="flat" w14:cmpd="sng" w14:algn="ctr">
        <w14:noFill/>
        <w14:prstDash w14:val="solid"/>
        <w14:miter w14:lim="400000"/>
      </w14:textOutline>
      <w14:ligatures w14:val="none"/>
    </w:rPr>
  </w:style>
  <w:style w:type="character" w:styleId="Ninguno" w:customStyle="1">
    <w:name w:val="Ninguno"/>
    <w:rsid w:val="00FA2638"/>
  </w:style>
  <w:style w:type="paragraph" w:styleId="Poromisin" w:customStyle="1">
    <w:name w:val="Por omisión"/>
    <w:rsid w:val="00FA2638"/>
    <w:pPr>
      <w:pBdr>
        <w:top w:val="nil"/>
        <w:left w:val="nil"/>
        <w:bottom w:val="nil"/>
        <w:right w:val="nil"/>
        <w:between w:val="nil"/>
        <w:bar w:val="nil"/>
      </w:pBdr>
      <w:spacing w:before="160" w:after="0" w:line="288" w:lineRule="auto"/>
    </w:pPr>
    <w:rPr>
      <w:rFonts w:ascii="Helvetica Neue" w:hAnsi="Helvetica Neue" w:eastAsia="Arial Unicode MS" w:cs="Arial Unicode MS"/>
      <w:color w:val="000000"/>
      <w:kern w:val="0"/>
      <w:u w:color="000000"/>
      <w:bdr w:val="nil"/>
      <w:lang w:val="en-US" w:eastAsia="es-ES"/>
      <w14:textOutline w14:w="12700" w14:cap="flat" w14:cmpd="sng" w14:algn="ctr">
        <w14:noFill/>
        <w14:prstDash w14:val="solid"/>
        <w14:miter w14:lim="400000"/>
      </w14:textOutline>
      <w14:ligatures w14:val="none"/>
    </w:rPr>
  </w:style>
  <w:style w:type="character" w:styleId="normaltextrun" w:customStyle="true">
    <w:uiPriority w:val="1"/>
    <w:name w:val="normaltextrun"/>
    <w:basedOn w:val="Fuentedeprrafopredeter"/>
    <w:rsid w:val="54F0DEA5"/>
    <w:rPr>
      <w:rFonts w:ascii="Aptos" w:hAnsi="Aptos" w:eastAsia="Aptos" w:cs="" w:asciiTheme="minorAscii" w:hAnsiTheme="minorAscii" w:eastAsiaTheme="minorAscii" w:cstheme="minorBidi"/>
      <w:sz w:val="24"/>
      <w:szCs w:val="24"/>
    </w:rPr>
  </w:style>
  <w:style w:type="character" w:styleId="Hyperlink">
    <w:uiPriority w:val="99"/>
    <w:name w:val="Hyperlink"/>
    <w:basedOn w:val="Fuentedeprrafopredeter"/>
    <w:unhideWhenUsed/>
    <w:rsid w:val="54F0DEA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svg" Id="rId5" /><Relationship Type="http://schemas.openxmlformats.org/officeDocument/2006/relationships/customXml" Target="../customXml/item3.xml" Id="rId10" /><Relationship Type="http://schemas.openxmlformats.org/officeDocument/2006/relationships/image" Target="media/image1.png" Id="rId4" /><Relationship Type="http://schemas.openxmlformats.org/officeDocument/2006/relationships/customXml" Target="../customXml/item2.xml" Id="rId9" /><Relationship Type="http://schemas.openxmlformats.org/officeDocument/2006/relationships/hyperlink" Target="mailto:daniela.caldelas@another.co" TargetMode="External" Id="Rf323ef110520449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5B33826DB6D41B9F6C2596825A582" ma:contentTypeVersion="16" ma:contentTypeDescription="Create a new document." ma:contentTypeScope="" ma:versionID="f222d22f7239ed0ca426689795e1425f">
  <xsd:schema xmlns:xsd="http://www.w3.org/2001/XMLSchema" xmlns:xs="http://www.w3.org/2001/XMLSchema" xmlns:p="http://schemas.microsoft.com/office/2006/metadata/properties" xmlns:ns2="10763be8-c0da-4998-8d50-ece099ba11cd" xmlns:ns3="a331680f-5606-45fc-8609-fd788639fb6f" targetNamespace="http://schemas.microsoft.com/office/2006/metadata/properties" ma:root="true" ma:fieldsID="2261958580d574cc2345a25553e41f97" ns2:_="" ns3:_="">
    <xsd:import namespace="10763be8-c0da-4998-8d50-ece099ba11cd"/>
    <xsd:import namespace="a331680f-5606-45fc-8609-fd788639fb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63be8-c0da-4998-8d50-ece099ba1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1680f-5606-45fc-8609-fd788639fb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12b15e-7efb-43e6-99a1-4e44fd0f32d8}" ma:internalName="TaxCatchAll" ma:showField="CatchAllData" ma:web="a331680f-5606-45fc-8609-fd788639fb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31680f-5606-45fc-8609-fd788639fb6f" xsi:nil="true"/>
    <lcf76f155ced4ddcb4097134ff3c332f xmlns="10763be8-c0da-4998-8d50-ece099ba11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1D5713-2290-4BB1-9805-725D94C4758E}"/>
</file>

<file path=customXml/itemProps2.xml><?xml version="1.0" encoding="utf-8"?>
<ds:datastoreItem xmlns:ds="http://schemas.openxmlformats.org/officeDocument/2006/customXml" ds:itemID="{6554F357-C3E6-4538-B757-956521C5C3E6}"/>
</file>

<file path=customXml/itemProps3.xml><?xml version="1.0" encoding="utf-8"?>
<ds:datastoreItem xmlns:ds="http://schemas.openxmlformats.org/officeDocument/2006/customXml" ds:itemID="{A9B1CF07-FDDE-49DB-8E6E-137D6B702172}"/>
</file>

<file path=docMetadata/LabelInfo.xml><?xml version="1.0" encoding="utf-8"?>
<clbl:labelList xmlns:clbl="http://schemas.microsoft.com/office/2020/mipLabelMetadata">
  <clbl:label id="{03295685-2385-4a6a-8368-cb4a937acc28}" enabled="1" method="Privileged" siteId="{c8e8bdb6-8e7c-41d5-bc41-37fff3c33b75}"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Alejandro Reina Sanchez</dc:creator>
  <keywords/>
  <dc:description/>
  <lastModifiedBy>Daniela Caldelas</lastModifiedBy>
  <revision>5</revision>
  <dcterms:created xsi:type="dcterms:W3CDTF">2025-06-25T07:01:00.0000000Z</dcterms:created>
  <dcterms:modified xsi:type="dcterms:W3CDTF">2025-07-07T17:43:53.6111504Z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0x010100ED95B33826DB6D41B9F6C2596825A582</vt:lpwstr>
  </property>
  <property fmtid="{D5CDD505-2E9C-101B-9397-08002B2CF9AE}" pid="3" name="MediaServiceImageTags">
    <vt:lpwstr/>
  </property>
</Properties>
</file>